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056AA" w14:textId="726B77CC" w:rsidR="00A3512C" w:rsidRPr="00CA57AC" w:rsidRDefault="00CA57AC" w:rsidP="00CA57AC">
      <w:pPr>
        <w:pStyle w:val="Title"/>
        <w:jc w:val="center"/>
        <w:rPr>
          <w:color w:val="0070C0"/>
          <w:sz w:val="44"/>
          <w:szCs w:val="44"/>
          <w:lang w:val="fr-FR"/>
        </w:rPr>
      </w:pPr>
      <w:bookmarkStart w:id="0" w:name="_Hlk99134411"/>
      <w:bookmarkStart w:id="1" w:name="_GoBack"/>
      <w:r w:rsidRPr="00CA57AC">
        <w:rPr>
          <w:color w:val="0070C0"/>
          <w:sz w:val="44"/>
          <w:szCs w:val="44"/>
          <w:lang w:val="fr-FR"/>
        </w:rPr>
        <w:t>20 Mai 2022 -</w:t>
      </w:r>
      <w:r w:rsidR="00A3512C" w:rsidRPr="00CA57AC">
        <w:rPr>
          <w:color w:val="0070C0"/>
          <w:sz w:val="44"/>
          <w:szCs w:val="44"/>
          <w:lang w:val="fr-FR"/>
        </w:rPr>
        <w:t xml:space="preserve"> Réunion Annuelle du CFIB 2022</w:t>
      </w:r>
    </w:p>
    <w:bookmarkEnd w:id="1"/>
    <w:p w14:paraId="6996306B" w14:textId="77777777" w:rsidR="00AA78E5" w:rsidRPr="006B63F8" w:rsidRDefault="00AA78E5">
      <w:pPr>
        <w:rPr>
          <w:lang w:val="fr-F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221"/>
      </w:tblGrid>
      <w:tr w:rsidR="003E5B78" w14:paraId="028A4610" w14:textId="77777777" w:rsidTr="003E5B78">
        <w:tc>
          <w:tcPr>
            <w:tcW w:w="1668" w:type="dxa"/>
          </w:tcPr>
          <w:p w14:paraId="104C80B9" w14:textId="10A0DBD2" w:rsidR="003E5B78" w:rsidRPr="00467335" w:rsidRDefault="003E5B78" w:rsidP="00D26A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8:25 – 8:30</w:t>
            </w:r>
          </w:p>
        </w:tc>
        <w:tc>
          <w:tcPr>
            <w:tcW w:w="8221" w:type="dxa"/>
            <w:shd w:val="clear" w:color="auto" w:fill="auto"/>
          </w:tcPr>
          <w:p w14:paraId="61F2EDCE" w14:textId="18F3F681" w:rsidR="003E5B78" w:rsidRPr="00467335" w:rsidRDefault="003E5B78" w:rsidP="00D26A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Introduction</w:t>
            </w:r>
          </w:p>
        </w:tc>
      </w:tr>
      <w:tr w:rsidR="003E5B78" w14:paraId="60B46165" w14:textId="77777777" w:rsidTr="003E5B78">
        <w:tc>
          <w:tcPr>
            <w:tcW w:w="1668" w:type="dxa"/>
          </w:tcPr>
          <w:p w14:paraId="0DAE911B" w14:textId="62C85557" w:rsidR="003E5B78" w:rsidRPr="00467335" w:rsidRDefault="003E5B78" w:rsidP="00D26A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8:35 – 9:05</w:t>
            </w:r>
          </w:p>
        </w:tc>
        <w:tc>
          <w:tcPr>
            <w:tcW w:w="8221" w:type="dxa"/>
            <w:shd w:val="clear" w:color="auto" w:fill="auto"/>
          </w:tcPr>
          <w:p w14:paraId="0359DB72" w14:textId="6FF56598" w:rsidR="003E5B78" w:rsidRPr="00FC63E4" w:rsidRDefault="00FC63E4" w:rsidP="00D26A3D">
            <w:pPr>
              <w:rPr>
                <w:rFonts w:ascii="Comic Sans MS" w:hAnsi="Comic Sans MS"/>
                <w:b/>
                <w:bCs/>
              </w:rPr>
            </w:pPr>
            <w:r w:rsidRPr="00FC63E4">
              <w:rPr>
                <w:rFonts w:ascii="Comic Sans MS" w:hAnsi="Comic Sans MS"/>
                <w:b/>
                <w:bCs/>
              </w:rPr>
              <w:t>“</w:t>
            </w:r>
            <w:r w:rsidR="003E5B78" w:rsidRPr="00FC63E4">
              <w:rPr>
                <w:rFonts w:ascii="Comic Sans MS" w:hAnsi="Comic Sans MS"/>
                <w:b/>
                <w:bCs/>
              </w:rPr>
              <w:t>Artificial intelligence and Machine Learning - What does it mean for Patent Information?”</w:t>
            </w:r>
          </w:p>
          <w:p w14:paraId="63AABC78" w14:textId="65F2C41E" w:rsidR="003E5B78" w:rsidRPr="003E5B78" w:rsidRDefault="003E5B78" w:rsidP="00311E22">
            <w:pPr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 xml:space="preserve">Par </w:t>
            </w:r>
            <w:r w:rsidRPr="003E5B78">
              <w:rPr>
                <w:rFonts w:ascii="Comic Sans MS" w:hAnsi="Comic Sans MS"/>
                <w:i/>
                <w:iCs/>
              </w:rPr>
              <w:t xml:space="preserve">Heiko Wongel </w:t>
            </w:r>
            <w:r w:rsidR="00FC63E4">
              <w:rPr>
                <w:rFonts w:ascii="Comic Sans MS" w:hAnsi="Comic Sans MS"/>
                <w:i/>
                <w:iCs/>
              </w:rPr>
              <w:t>(Global Advisory Council Member</w:t>
            </w:r>
            <w:r w:rsidRPr="003E5B78">
              <w:rPr>
                <w:rFonts w:ascii="Comic Sans MS" w:hAnsi="Comic Sans MS"/>
                <w:i/>
                <w:iCs/>
              </w:rPr>
              <w:t>, Sagacious Research)</w:t>
            </w:r>
          </w:p>
          <w:p w14:paraId="7D01829D" w14:textId="29445DA9" w:rsidR="003E5B78" w:rsidRPr="00467335" w:rsidRDefault="003E5B78" w:rsidP="00D26A3D">
            <w:pPr>
              <w:rPr>
                <w:rFonts w:ascii="Comic Sans MS" w:hAnsi="Comic Sans MS"/>
              </w:rPr>
            </w:pPr>
          </w:p>
        </w:tc>
      </w:tr>
      <w:tr w:rsidR="003E5B78" w:rsidRPr="00CA57AC" w14:paraId="72C44B25" w14:textId="77777777" w:rsidTr="003E5B78">
        <w:tc>
          <w:tcPr>
            <w:tcW w:w="1668" w:type="dxa"/>
          </w:tcPr>
          <w:p w14:paraId="03094932" w14:textId="01793E17" w:rsidR="003E5B78" w:rsidRPr="00E51812" w:rsidRDefault="003E5B78" w:rsidP="00AA78E5">
            <w:pPr>
              <w:rPr>
                <w:rFonts w:ascii="Comic Sans MS" w:hAnsi="Comic Sans MS"/>
                <w:color w:val="FF0000"/>
              </w:rPr>
            </w:pPr>
            <w:r w:rsidRPr="003E5B78">
              <w:rPr>
                <w:rFonts w:ascii="Comic Sans MS" w:hAnsi="Comic Sans MS"/>
              </w:rPr>
              <w:t>9:10 – 9:40</w:t>
            </w:r>
          </w:p>
        </w:tc>
        <w:tc>
          <w:tcPr>
            <w:tcW w:w="8221" w:type="dxa"/>
            <w:shd w:val="clear" w:color="auto" w:fill="auto"/>
          </w:tcPr>
          <w:p w14:paraId="268FE8BC" w14:textId="4DA5FF26" w:rsidR="003E5B78" w:rsidRPr="00FC63E4" w:rsidRDefault="00FC63E4" w:rsidP="00AA78E5">
            <w:pPr>
              <w:rPr>
                <w:rFonts w:ascii="Comic Sans MS" w:hAnsi="Comic Sans MS"/>
                <w:b/>
                <w:bCs/>
                <w:color w:val="FF0000"/>
                <w:lang w:val="fr-FR"/>
              </w:rPr>
            </w:pPr>
            <w:r w:rsidRPr="00FC63E4">
              <w:rPr>
                <w:rFonts w:ascii="Comic Sans MS" w:hAnsi="Comic Sans MS"/>
                <w:b/>
                <w:bCs/>
                <w:lang w:val="fr-FR"/>
              </w:rPr>
              <w:t>« </w:t>
            </w:r>
            <w:r w:rsidR="003E5B78" w:rsidRPr="00FC63E4">
              <w:rPr>
                <w:rFonts w:ascii="Comic Sans MS" w:hAnsi="Comic Sans MS"/>
                <w:b/>
                <w:bCs/>
                <w:lang w:val="fr-FR"/>
              </w:rPr>
              <w:t>Evolution du Métier d’Analyste Brevets</w:t>
            </w:r>
            <w:r w:rsidRPr="00FC63E4">
              <w:rPr>
                <w:rFonts w:ascii="Comic Sans MS" w:hAnsi="Comic Sans MS"/>
                <w:b/>
                <w:bCs/>
                <w:lang w:val="fr-FR"/>
              </w:rPr>
              <w:t> »</w:t>
            </w:r>
            <w:r w:rsidR="003E5B78" w:rsidRPr="00FC63E4">
              <w:rPr>
                <w:rFonts w:ascii="Comic Sans MS" w:hAnsi="Comic Sans MS"/>
                <w:b/>
                <w:bCs/>
                <w:color w:val="FF0000"/>
                <w:lang w:val="fr-FR"/>
              </w:rPr>
              <w:t xml:space="preserve"> </w:t>
            </w:r>
            <w:r w:rsidRPr="00FC63E4">
              <w:rPr>
                <w:rFonts w:ascii="Comic Sans MS" w:hAnsi="Comic Sans MS"/>
                <w:b/>
                <w:bCs/>
                <w:color w:val="FF0000"/>
                <w:lang w:val="fr-FR"/>
              </w:rPr>
              <w:t> </w:t>
            </w:r>
          </w:p>
          <w:p w14:paraId="3CD1FD1A" w14:textId="483946B1" w:rsidR="003E5B78" w:rsidRPr="003E5B78" w:rsidRDefault="003E5B78" w:rsidP="00AA78E5">
            <w:pPr>
              <w:rPr>
                <w:rFonts w:ascii="Comic Sans MS" w:hAnsi="Comic Sans MS"/>
                <w:i/>
                <w:iCs/>
                <w:lang w:val="fr-FR"/>
              </w:rPr>
            </w:pPr>
            <w:r w:rsidRPr="003E5B78">
              <w:rPr>
                <w:rFonts w:ascii="Comic Sans MS" w:hAnsi="Comic Sans MS"/>
                <w:i/>
                <w:iCs/>
                <w:lang w:val="fr-FR"/>
              </w:rPr>
              <w:t>Par Eugénie Bard (</w:t>
            </w:r>
            <w:r w:rsidR="00FC63E4">
              <w:rPr>
                <w:rFonts w:ascii="Comic Sans MS" w:hAnsi="Comic Sans MS"/>
                <w:i/>
                <w:iCs/>
                <w:lang w:val="fr-FR"/>
              </w:rPr>
              <w:t xml:space="preserve">Information </w:t>
            </w:r>
            <w:proofErr w:type="spellStart"/>
            <w:r w:rsidR="00FC63E4">
              <w:rPr>
                <w:rFonts w:ascii="Comic Sans MS" w:hAnsi="Comic Sans MS"/>
                <w:i/>
                <w:iCs/>
                <w:lang w:val="fr-FR"/>
              </w:rPr>
              <w:t>Analyst</w:t>
            </w:r>
            <w:proofErr w:type="spellEnd"/>
            <w:r w:rsidR="00FC63E4">
              <w:rPr>
                <w:rFonts w:ascii="Comic Sans MS" w:hAnsi="Comic Sans MS"/>
                <w:i/>
                <w:iCs/>
                <w:lang w:val="fr-FR"/>
              </w:rPr>
              <w:t xml:space="preserve"> &amp; Patents </w:t>
            </w:r>
            <w:proofErr w:type="spellStart"/>
            <w:r w:rsidR="00FC63E4">
              <w:rPr>
                <w:rFonts w:ascii="Comic Sans MS" w:hAnsi="Comic Sans MS"/>
                <w:i/>
                <w:iCs/>
                <w:lang w:val="fr-FR"/>
              </w:rPr>
              <w:t>Strategy</w:t>
            </w:r>
            <w:proofErr w:type="spellEnd"/>
            <w:r w:rsidR="00FC63E4">
              <w:rPr>
                <w:rFonts w:ascii="Comic Sans MS" w:hAnsi="Comic Sans MS"/>
                <w:i/>
                <w:iCs/>
                <w:lang w:val="fr-FR"/>
              </w:rPr>
              <w:t xml:space="preserve">, </w:t>
            </w:r>
            <w:proofErr w:type="spellStart"/>
            <w:r w:rsidR="00FC63E4">
              <w:rPr>
                <w:rFonts w:ascii="Comic Sans MS" w:hAnsi="Comic Sans MS"/>
                <w:i/>
                <w:iCs/>
                <w:lang w:val="fr-FR"/>
              </w:rPr>
              <w:t>Gevers</w:t>
            </w:r>
            <w:proofErr w:type="spellEnd"/>
            <w:r w:rsidR="00FC63E4">
              <w:rPr>
                <w:rFonts w:ascii="Comic Sans MS" w:hAnsi="Comic Sans MS"/>
                <w:i/>
                <w:iCs/>
                <w:lang w:val="fr-FR"/>
              </w:rPr>
              <w:t>)</w:t>
            </w:r>
          </w:p>
          <w:p w14:paraId="1649AD0D" w14:textId="511F677D" w:rsidR="003E5B78" w:rsidRPr="00E51812" w:rsidRDefault="003E5B78" w:rsidP="00AA78E5">
            <w:pPr>
              <w:rPr>
                <w:rFonts w:ascii="Comic Sans MS" w:hAnsi="Comic Sans MS"/>
                <w:color w:val="FF0000"/>
                <w:lang w:val="fr-FR"/>
              </w:rPr>
            </w:pPr>
          </w:p>
        </w:tc>
      </w:tr>
      <w:tr w:rsidR="003E5B78" w:rsidRPr="00467335" w14:paraId="5FD39528" w14:textId="77777777" w:rsidTr="003E5B78">
        <w:tc>
          <w:tcPr>
            <w:tcW w:w="1668" w:type="dxa"/>
          </w:tcPr>
          <w:p w14:paraId="6F83B3CA" w14:textId="41329301" w:rsidR="003E5B78" w:rsidRPr="00311E22" w:rsidRDefault="003E5B78" w:rsidP="00AA78E5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9</w:t>
            </w:r>
            <w:r w:rsidRPr="00311E22">
              <w:rPr>
                <w:rFonts w:ascii="Comic Sans MS" w:hAnsi="Comic Sans MS"/>
                <w:lang w:val="fr-FR"/>
              </w:rPr>
              <w:t>:</w:t>
            </w:r>
            <w:r>
              <w:rPr>
                <w:rFonts w:ascii="Comic Sans MS" w:hAnsi="Comic Sans MS"/>
                <w:lang w:val="fr-FR"/>
              </w:rPr>
              <w:t>40</w:t>
            </w:r>
            <w:r w:rsidRPr="00311E22">
              <w:rPr>
                <w:rFonts w:ascii="Comic Sans MS" w:hAnsi="Comic Sans MS"/>
                <w:lang w:val="fr-FR"/>
              </w:rPr>
              <w:t xml:space="preserve"> – 1</w:t>
            </w:r>
            <w:r>
              <w:rPr>
                <w:rFonts w:ascii="Comic Sans MS" w:hAnsi="Comic Sans MS"/>
                <w:lang w:val="fr-FR"/>
              </w:rPr>
              <w:t>0</w:t>
            </w:r>
            <w:r w:rsidRPr="00311E22">
              <w:rPr>
                <w:rFonts w:ascii="Comic Sans MS" w:hAnsi="Comic Sans MS"/>
                <w:lang w:val="fr-FR"/>
              </w:rPr>
              <w:t>:</w:t>
            </w:r>
            <w:r>
              <w:rPr>
                <w:rFonts w:ascii="Comic Sans MS" w:hAnsi="Comic Sans MS"/>
                <w:lang w:val="fr-FR"/>
              </w:rPr>
              <w:t>3</w:t>
            </w:r>
            <w:r w:rsidRPr="00311E22">
              <w:rPr>
                <w:rFonts w:ascii="Comic Sans MS" w:hAnsi="Comic Sans MS"/>
                <w:lang w:val="fr-FR"/>
              </w:rPr>
              <w:t xml:space="preserve">0 </w:t>
            </w:r>
          </w:p>
        </w:tc>
        <w:tc>
          <w:tcPr>
            <w:tcW w:w="8221" w:type="dxa"/>
            <w:shd w:val="clear" w:color="auto" w:fill="auto"/>
          </w:tcPr>
          <w:p w14:paraId="2A953536" w14:textId="77777777" w:rsidR="003E5B78" w:rsidRPr="00FC63E4" w:rsidRDefault="003E5B78" w:rsidP="00AA78E5">
            <w:pPr>
              <w:rPr>
                <w:rFonts w:ascii="Comic Sans MS" w:hAnsi="Comic Sans MS"/>
                <w:b/>
                <w:bCs/>
                <w:lang w:val="fr-FR"/>
              </w:rPr>
            </w:pPr>
            <w:r w:rsidRPr="00FC63E4">
              <w:rPr>
                <w:rFonts w:ascii="Comic Sans MS" w:hAnsi="Comic Sans MS"/>
                <w:b/>
                <w:bCs/>
                <w:lang w:val="fr-FR"/>
              </w:rPr>
              <w:t>Assemblée Générale</w:t>
            </w:r>
          </w:p>
        </w:tc>
      </w:tr>
      <w:tr w:rsidR="003E5B78" w:rsidRPr="00467335" w14:paraId="128C1AC4" w14:textId="77777777" w:rsidTr="003E5B78">
        <w:tc>
          <w:tcPr>
            <w:tcW w:w="1668" w:type="dxa"/>
          </w:tcPr>
          <w:p w14:paraId="530E043C" w14:textId="7CC678E0" w:rsidR="003E5B78" w:rsidRDefault="003E5B78" w:rsidP="00AA78E5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10:30 – 10:45</w:t>
            </w:r>
          </w:p>
        </w:tc>
        <w:tc>
          <w:tcPr>
            <w:tcW w:w="8221" w:type="dxa"/>
            <w:shd w:val="clear" w:color="auto" w:fill="auto"/>
          </w:tcPr>
          <w:p w14:paraId="5BC5506E" w14:textId="0800301B" w:rsidR="003E5B78" w:rsidRDefault="003E5B78" w:rsidP="00AA78E5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Pause </w:t>
            </w:r>
          </w:p>
        </w:tc>
      </w:tr>
      <w:tr w:rsidR="003E5B78" w:rsidRPr="00311E22" w14:paraId="6E88C1CC" w14:textId="77777777" w:rsidTr="003E5B78">
        <w:tc>
          <w:tcPr>
            <w:tcW w:w="1668" w:type="dxa"/>
          </w:tcPr>
          <w:p w14:paraId="23EB7B64" w14:textId="05370F05" w:rsidR="003E5B78" w:rsidRDefault="003E5B78" w:rsidP="00AA78E5">
            <w:pPr>
              <w:rPr>
                <w:rFonts w:ascii="Comic Sans MS" w:hAnsi="Comic Sans MS"/>
                <w:lang w:val="fr-FR"/>
              </w:rPr>
            </w:pPr>
          </w:p>
          <w:p w14:paraId="1BE968EC" w14:textId="38A59275" w:rsidR="003E5B78" w:rsidRDefault="003E5B78" w:rsidP="00AA78E5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10:45 – 11:15</w:t>
            </w:r>
          </w:p>
          <w:p w14:paraId="41CD42E7" w14:textId="77777777" w:rsidR="003E5B78" w:rsidRDefault="003E5B78" w:rsidP="00AA78E5">
            <w:pPr>
              <w:rPr>
                <w:rFonts w:ascii="Comic Sans MS" w:hAnsi="Comic Sans MS"/>
                <w:lang w:val="fr-FR"/>
              </w:rPr>
            </w:pPr>
          </w:p>
          <w:p w14:paraId="76E6E8D0" w14:textId="77777777" w:rsidR="003E5B78" w:rsidRDefault="003E5B78" w:rsidP="00AA78E5">
            <w:pPr>
              <w:rPr>
                <w:rFonts w:ascii="Comic Sans MS" w:hAnsi="Comic Sans MS"/>
                <w:lang w:val="fr-FR"/>
              </w:rPr>
            </w:pPr>
          </w:p>
          <w:p w14:paraId="50829EE3" w14:textId="77777777" w:rsidR="003E5B78" w:rsidRDefault="003E5B78" w:rsidP="00AA78E5">
            <w:pPr>
              <w:rPr>
                <w:rFonts w:ascii="Comic Sans MS" w:hAnsi="Comic Sans MS"/>
                <w:lang w:val="fr-FR"/>
              </w:rPr>
            </w:pPr>
          </w:p>
          <w:p w14:paraId="646AE50C" w14:textId="734C4867" w:rsidR="003E5B78" w:rsidRDefault="003E5B78" w:rsidP="00AA78E5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11:20 – 11:50</w:t>
            </w:r>
          </w:p>
          <w:p w14:paraId="799D1B1B" w14:textId="77777777" w:rsidR="003E5B78" w:rsidRDefault="003E5B78" w:rsidP="00AA78E5">
            <w:pPr>
              <w:rPr>
                <w:rFonts w:ascii="Comic Sans MS" w:hAnsi="Comic Sans MS"/>
                <w:lang w:val="fr-FR"/>
              </w:rPr>
            </w:pPr>
          </w:p>
          <w:p w14:paraId="1444AB60" w14:textId="77777777" w:rsidR="003E5B78" w:rsidRDefault="003E5B78" w:rsidP="00AA78E5">
            <w:pPr>
              <w:rPr>
                <w:rFonts w:ascii="Comic Sans MS" w:hAnsi="Comic Sans MS"/>
                <w:lang w:val="fr-FR"/>
              </w:rPr>
            </w:pPr>
          </w:p>
          <w:p w14:paraId="39FF3EA7" w14:textId="77777777" w:rsidR="00D85C38" w:rsidRDefault="00D85C38" w:rsidP="00AA78E5">
            <w:pPr>
              <w:rPr>
                <w:rFonts w:ascii="Comic Sans MS" w:hAnsi="Comic Sans MS"/>
                <w:lang w:val="fr-FR"/>
              </w:rPr>
            </w:pPr>
          </w:p>
          <w:p w14:paraId="73E1E9DA" w14:textId="08A4EC05" w:rsidR="003E5B78" w:rsidRDefault="003E5B78" w:rsidP="00AA78E5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11:55 – 12:30</w:t>
            </w:r>
          </w:p>
        </w:tc>
        <w:tc>
          <w:tcPr>
            <w:tcW w:w="8221" w:type="dxa"/>
            <w:shd w:val="clear" w:color="auto" w:fill="auto"/>
          </w:tcPr>
          <w:p w14:paraId="5E9129C4" w14:textId="10E6619C" w:rsidR="003E5B78" w:rsidRDefault="003E5B78" w:rsidP="00AA78E5">
            <w:pPr>
              <w:rPr>
                <w:rFonts w:ascii="Comic Sans MS" w:hAnsi="Comic Sans MS"/>
                <w:lang w:val="fr-FR"/>
              </w:rPr>
            </w:pPr>
          </w:p>
          <w:p w14:paraId="4BF07F82" w14:textId="77777777" w:rsidR="003E5B78" w:rsidRPr="00FC63E4" w:rsidRDefault="003E5B78" w:rsidP="003E5B78">
            <w:pPr>
              <w:rPr>
                <w:rFonts w:ascii="Comic Sans MS" w:hAnsi="Comic Sans MS"/>
                <w:b/>
                <w:bCs/>
                <w:lang w:val="fr-FR"/>
              </w:rPr>
            </w:pPr>
            <w:r w:rsidRPr="003E5B78">
              <w:rPr>
                <w:rFonts w:ascii="Comic Sans MS" w:hAnsi="Comic Sans MS"/>
                <w:lang w:val="fr-FR"/>
              </w:rPr>
              <w:t xml:space="preserve"> </w:t>
            </w:r>
            <w:r w:rsidRPr="00FC63E4">
              <w:rPr>
                <w:rFonts w:ascii="Comic Sans MS" w:hAnsi="Comic Sans MS"/>
                <w:b/>
                <w:bCs/>
                <w:lang w:val="fr-FR"/>
              </w:rPr>
              <w:t>« Améliorer l’efficacité de la R&amp;D, grâce à l’utilisation de langages de conception-protection inspirés des brevets »</w:t>
            </w:r>
          </w:p>
          <w:p w14:paraId="43EA2689" w14:textId="63AFF8E9" w:rsidR="003E5B78" w:rsidRPr="00116591" w:rsidRDefault="003E5B78" w:rsidP="003E5B78">
            <w:pPr>
              <w:rPr>
                <w:rFonts w:ascii="Comic Sans MS" w:hAnsi="Comic Sans MS"/>
                <w:i/>
                <w:iCs/>
                <w:lang w:val="nl-NL"/>
              </w:rPr>
            </w:pPr>
            <w:r w:rsidRPr="00116591">
              <w:rPr>
                <w:rFonts w:ascii="Comic Sans MS" w:hAnsi="Comic Sans MS" w:cs="Arial"/>
                <w:i/>
                <w:iCs/>
                <w:shd w:val="clear" w:color="auto" w:fill="FFFFFF"/>
                <w:lang w:val="nl-NL"/>
              </w:rPr>
              <w:t>Par Yann de </w:t>
            </w:r>
            <w:proofErr w:type="spellStart"/>
            <w:r w:rsidRPr="00116591">
              <w:rPr>
                <w:rStyle w:val="Emphasis"/>
                <w:rFonts w:ascii="Comic Sans MS" w:hAnsi="Comic Sans MS" w:cs="Arial"/>
                <w:i w:val="0"/>
                <w:iCs w:val="0"/>
                <w:shd w:val="clear" w:color="auto" w:fill="FFFFFF"/>
                <w:lang w:val="nl-NL"/>
              </w:rPr>
              <w:t>Kermadec</w:t>
            </w:r>
            <w:proofErr w:type="spellEnd"/>
            <w:r w:rsidRPr="00116591">
              <w:rPr>
                <w:rStyle w:val="Emphasis"/>
                <w:rFonts w:ascii="Comic Sans MS" w:hAnsi="Comic Sans MS" w:cs="Arial"/>
                <w:i w:val="0"/>
                <w:iCs w:val="0"/>
                <w:shd w:val="clear" w:color="auto" w:fill="FFFFFF"/>
                <w:lang w:val="nl-NL"/>
              </w:rPr>
              <w:t xml:space="preserve"> (</w:t>
            </w:r>
            <w:proofErr w:type="spellStart"/>
            <w:r w:rsidRPr="00116591">
              <w:rPr>
                <w:rFonts w:ascii="Comic Sans MS" w:hAnsi="Comic Sans MS"/>
                <w:i/>
                <w:iCs/>
                <w:lang w:val="nl-NL"/>
              </w:rPr>
              <w:t>Julhiet</w:t>
            </w:r>
            <w:proofErr w:type="spellEnd"/>
            <w:r w:rsidRPr="00116591">
              <w:rPr>
                <w:rFonts w:ascii="Comic Sans MS" w:hAnsi="Comic Sans MS"/>
                <w:i/>
                <w:iCs/>
                <w:lang w:val="nl-NL"/>
              </w:rPr>
              <w:t xml:space="preserve"> </w:t>
            </w:r>
            <w:proofErr w:type="spellStart"/>
            <w:r w:rsidRPr="00116591">
              <w:rPr>
                <w:rFonts w:ascii="Comic Sans MS" w:hAnsi="Comic Sans MS"/>
                <w:i/>
                <w:iCs/>
                <w:lang w:val="nl-NL"/>
              </w:rPr>
              <w:t>Sterwen</w:t>
            </w:r>
            <w:proofErr w:type="spellEnd"/>
            <w:r w:rsidRPr="00116591">
              <w:rPr>
                <w:rFonts w:ascii="Comic Sans MS" w:hAnsi="Comic Sans MS"/>
                <w:i/>
                <w:iCs/>
                <w:lang w:val="nl-NL"/>
              </w:rPr>
              <w:t>)</w:t>
            </w:r>
          </w:p>
          <w:p w14:paraId="713B50EC" w14:textId="0B9C67DF" w:rsidR="003E5B78" w:rsidRPr="003E5B78" w:rsidRDefault="003E5B78" w:rsidP="00AA78E5">
            <w:pPr>
              <w:rPr>
                <w:rFonts w:ascii="Comic Sans MS" w:hAnsi="Comic Sans MS"/>
                <w:lang w:val="nl-NL"/>
              </w:rPr>
            </w:pPr>
          </w:p>
          <w:p w14:paraId="7060D336" w14:textId="38E66493" w:rsidR="007B22BB" w:rsidRPr="00116591" w:rsidRDefault="00116591" w:rsidP="007B22BB">
            <w:pPr>
              <w:spacing w:line="276" w:lineRule="auto"/>
              <w:rPr>
                <w:rFonts w:ascii="Comic Sans MS" w:hAnsi="Comic Sans MS"/>
                <w:b/>
                <w:bCs/>
                <w:color w:val="000000" w:themeColor="text1"/>
                <w:lang w:val="fr-FR" w:eastAsia="zh-CN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lang w:val="fr-FR"/>
              </w:rPr>
              <w:t>« </w:t>
            </w:r>
            <w:r w:rsidR="007B22BB" w:rsidRPr="00116591">
              <w:rPr>
                <w:rFonts w:ascii="Comic Sans MS" w:hAnsi="Comic Sans MS"/>
                <w:b/>
                <w:bCs/>
                <w:color w:val="000000" w:themeColor="text1"/>
                <w:lang w:val="fr-FR"/>
              </w:rPr>
              <w:t xml:space="preserve">Les </w:t>
            </w:r>
            <w:proofErr w:type="spellStart"/>
            <w:r w:rsidR="007B22BB" w:rsidRPr="00116591">
              <w:rPr>
                <w:rFonts w:ascii="Comic Sans MS" w:hAnsi="Comic Sans MS"/>
                <w:b/>
                <w:bCs/>
                <w:color w:val="000000" w:themeColor="text1"/>
                <w:lang w:val="fr-FR"/>
              </w:rPr>
              <w:t>Knowledge</w:t>
            </w:r>
            <w:proofErr w:type="spellEnd"/>
            <w:r w:rsidR="007B22BB" w:rsidRPr="00116591">
              <w:rPr>
                <w:rFonts w:ascii="Comic Sans MS" w:hAnsi="Comic Sans MS"/>
                <w:b/>
                <w:bCs/>
                <w:color w:val="000000" w:themeColor="text1"/>
                <w:lang w:val="fr-FR"/>
              </w:rPr>
              <w:t xml:space="preserve"> Graphs et la recherche sémantique, nouveau paradigme pour la recherche d’information Web et brevet ?</w:t>
            </w:r>
            <w:r>
              <w:rPr>
                <w:rFonts w:ascii="Comic Sans MS" w:hAnsi="Comic Sans MS"/>
                <w:b/>
                <w:bCs/>
                <w:color w:val="000000" w:themeColor="text1"/>
                <w:lang w:val="fr-FR"/>
              </w:rPr>
              <w:t> »</w:t>
            </w:r>
          </w:p>
          <w:p w14:paraId="66725848" w14:textId="157E39DF" w:rsidR="003E5B78" w:rsidRPr="00116591" w:rsidRDefault="003E5B78" w:rsidP="003E5B78">
            <w:pPr>
              <w:rPr>
                <w:rFonts w:ascii="Comic Sans MS" w:hAnsi="Comic Sans MS"/>
                <w:i/>
                <w:iCs/>
                <w:color w:val="000000" w:themeColor="text1"/>
                <w:lang w:val="fr-FR" w:eastAsia="zh-CN"/>
              </w:rPr>
            </w:pPr>
            <w:r w:rsidRPr="00116591">
              <w:rPr>
                <w:rFonts w:ascii="Comic Sans MS" w:hAnsi="Comic Sans MS"/>
                <w:i/>
                <w:iCs/>
                <w:color w:val="000000" w:themeColor="text1"/>
                <w:lang w:val="fr-FR"/>
              </w:rPr>
              <w:t>Par Carole Tisserand-</w:t>
            </w:r>
            <w:proofErr w:type="spellStart"/>
            <w:r w:rsidRPr="00116591">
              <w:rPr>
                <w:rFonts w:ascii="Comic Sans MS" w:hAnsi="Comic Sans MS"/>
                <w:i/>
                <w:iCs/>
                <w:color w:val="000000" w:themeColor="text1"/>
                <w:lang w:val="fr-FR"/>
              </w:rPr>
              <w:t>Barthole</w:t>
            </w:r>
            <w:proofErr w:type="spellEnd"/>
            <w:r w:rsidRPr="00116591">
              <w:rPr>
                <w:rFonts w:ascii="Comic Sans MS" w:hAnsi="Comic Sans MS"/>
                <w:i/>
                <w:iCs/>
                <w:color w:val="000000" w:themeColor="text1"/>
                <w:lang w:val="fr-FR"/>
              </w:rPr>
              <w:t xml:space="preserve"> (FLA CONSULTANTS)</w:t>
            </w:r>
          </w:p>
          <w:p w14:paraId="59FCA0CA" w14:textId="77777777" w:rsidR="003E5B78" w:rsidRPr="003E5B78" w:rsidRDefault="003E5B78" w:rsidP="00AA78E5">
            <w:pPr>
              <w:rPr>
                <w:rFonts w:ascii="Comic Sans MS" w:hAnsi="Comic Sans MS"/>
                <w:highlight w:val="yellow"/>
                <w:lang w:val="fr-FR"/>
              </w:rPr>
            </w:pPr>
          </w:p>
          <w:p w14:paraId="3FE5CF26" w14:textId="695503AE" w:rsidR="00D85C38" w:rsidRPr="00116591" w:rsidRDefault="00116591" w:rsidP="00D85C38">
            <w:pPr>
              <w:spacing w:line="276" w:lineRule="auto"/>
              <w:rPr>
                <w:b/>
                <w:bCs/>
                <w:color w:val="000000" w:themeColor="text1"/>
                <w:lang w:val="fr-FR" w:eastAsia="zh-CN"/>
              </w:rPr>
            </w:pPr>
            <w:r w:rsidRPr="00116591">
              <w:rPr>
                <w:rFonts w:ascii="Comic Sans MS" w:hAnsi="Comic Sans MS"/>
                <w:b/>
                <w:bCs/>
                <w:color w:val="000000" w:themeColor="text1"/>
                <w:lang w:val="fr-FR"/>
              </w:rPr>
              <w:t>« </w:t>
            </w:r>
            <w:r w:rsidR="00D85C38" w:rsidRPr="00116591">
              <w:rPr>
                <w:rFonts w:ascii="Comic Sans MS" w:hAnsi="Comic Sans MS"/>
                <w:b/>
                <w:bCs/>
                <w:color w:val="000000" w:themeColor="text1"/>
                <w:lang w:val="fr-FR"/>
              </w:rPr>
              <w:t>Inventer dans l'ère du numérique grâce à l'IA et la méthode TRIZ</w:t>
            </w:r>
            <w:r w:rsidRPr="00116591">
              <w:rPr>
                <w:rFonts w:ascii="Comic Sans MS" w:hAnsi="Comic Sans MS"/>
                <w:b/>
                <w:bCs/>
                <w:color w:val="000000" w:themeColor="text1"/>
                <w:lang w:val="fr-FR"/>
              </w:rPr>
              <w:t> »</w:t>
            </w:r>
          </w:p>
          <w:p w14:paraId="6FF2F485" w14:textId="1B60250D" w:rsidR="003E5B78" w:rsidRPr="00116591" w:rsidRDefault="003E5B78" w:rsidP="003E5B78">
            <w:pPr>
              <w:rPr>
                <w:rFonts w:ascii="Comic Sans MS" w:hAnsi="Comic Sans MS"/>
                <w:color w:val="000000" w:themeColor="text1"/>
                <w:lang w:val="fr-FR" w:eastAsia="zh-CN"/>
              </w:rPr>
            </w:pPr>
            <w:r w:rsidRPr="00116591">
              <w:rPr>
                <w:rStyle w:val="Emphasis"/>
                <w:rFonts w:ascii="Comic Sans MS" w:hAnsi="Comic Sans MS" w:cs="Arial"/>
                <w:color w:val="000000" w:themeColor="text1"/>
                <w:shd w:val="clear" w:color="auto" w:fill="FFFFFF"/>
                <w:lang w:val="nl-NL"/>
              </w:rPr>
              <w:t xml:space="preserve">Par Denis </w:t>
            </w:r>
            <w:proofErr w:type="spellStart"/>
            <w:r w:rsidRPr="00116591">
              <w:rPr>
                <w:rStyle w:val="Emphasis"/>
                <w:rFonts w:ascii="Comic Sans MS" w:hAnsi="Comic Sans MS" w:cs="Arial"/>
                <w:color w:val="000000" w:themeColor="text1"/>
                <w:shd w:val="clear" w:color="auto" w:fill="FFFFFF"/>
                <w:lang w:val="nl-NL"/>
              </w:rPr>
              <w:t>Cavallucci</w:t>
            </w:r>
            <w:proofErr w:type="spellEnd"/>
            <w:r w:rsidRPr="00116591">
              <w:rPr>
                <w:rStyle w:val="Emphasis"/>
                <w:rFonts w:ascii="Comic Sans MS" w:hAnsi="Comic Sans MS" w:cs="Arial"/>
                <w:color w:val="000000" w:themeColor="text1"/>
                <w:shd w:val="clear" w:color="auto" w:fill="FFFFFF"/>
                <w:lang w:val="nl-NL"/>
              </w:rPr>
              <w:t xml:space="preserve"> (</w:t>
            </w:r>
            <w:r w:rsidRPr="00116591">
              <w:rPr>
                <w:rFonts w:ascii="Comic Sans MS" w:hAnsi="Comic Sans MS"/>
                <w:color w:val="000000" w:themeColor="text1"/>
                <w:lang w:val="nl-NL"/>
              </w:rPr>
              <w:t>INSA Strasbourg)</w:t>
            </w:r>
          </w:p>
          <w:p w14:paraId="1F777EA6" w14:textId="60475A61" w:rsidR="003E5B78" w:rsidRPr="00467335" w:rsidRDefault="003E5B78" w:rsidP="00AA78E5">
            <w:pPr>
              <w:rPr>
                <w:rFonts w:ascii="Comic Sans MS" w:hAnsi="Comic Sans MS"/>
                <w:lang w:val="fr-FR"/>
              </w:rPr>
            </w:pPr>
          </w:p>
        </w:tc>
      </w:tr>
      <w:tr w:rsidR="003E5B78" w:rsidRPr="00467335" w14:paraId="436BB2F5" w14:textId="77777777" w:rsidTr="003E5B78">
        <w:tc>
          <w:tcPr>
            <w:tcW w:w="1668" w:type="dxa"/>
          </w:tcPr>
          <w:p w14:paraId="0F7FA832" w14:textId="77777777" w:rsidR="003E5B78" w:rsidRDefault="003E5B78" w:rsidP="00AA78E5">
            <w:pPr>
              <w:rPr>
                <w:rFonts w:ascii="Comic Sans MS" w:hAnsi="Comic Sans MS" w:cs="Arial"/>
                <w:lang w:val="fr-FR"/>
              </w:rPr>
            </w:pPr>
            <w:r>
              <w:rPr>
                <w:rFonts w:ascii="Comic Sans MS" w:hAnsi="Comic Sans MS" w:cs="Arial"/>
                <w:lang w:val="fr-FR"/>
              </w:rPr>
              <w:t>12:30 – 13:30</w:t>
            </w:r>
          </w:p>
        </w:tc>
        <w:tc>
          <w:tcPr>
            <w:tcW w:w="8221" w:type="dxa"/>
            <w:shd w:val="clear" w:color="auto" w:fill="auto"/>
          </w:tcPr>
          <w:p w14:paraId="2F644E06" w14:textId="77777777" w:rsidR="003E5B78" w:rsidRPr="00467335" w:rsidRDefault="003E5B78" w:rsidP="00AA78E5">
            <w:pPr>
              <w:rPr>
                <w:rFonts w:ascii="Comic Sans MS" w:hAnsi="Comic Sans MS" w:cs="Arial"/>
                <w:lang w:val="fr-FR"/>
              </w:rPr>
            </w:pPr>
            <w:r>
              <w:rPr>
                <w:rFonts w:ascii="Comic Sans MS" w:hAnsi="Comic Sans MS" w:cs="Arial"/>
                <w:lang w:val="fr-FR"/>
              </w:rPr>
              <w:t>Repas</w:t>
            </w:r>
          </w:p>
        </w:tc>
      </w:tr>
      <w:tr w:rsidR="003E5B78" w:rsidRPr="00CA57AC" w14:paraId="26DD1B12" w14:textId="77777777" w:rsidTr="003E5B78">
        <w:tc>
          <w:tcPr>
            <w:tcW w:w="1668" w:type="dxa"/>
          </w:tcPr>
          <w:p w14:paraId="15BD2DF5" w14:textId="77777777" w:rsidR="003E5B78" w:rsidRPr="00467335" w:rsidRDefault="003E5B78" w:rsidP="00AA78E5">
            <w:pPr>
              <w:rPr>
                <w:rFonts w:ascii="Comic Sans MS" w:hAnsi="Comic Sans MS" w:cs="Arial"/>
                <w:lang w:val="fr-FR"/>
              </w:rPr>
            </w:pPr>
            <w:r>
              <w:rPr>
                <w:rFonts w:ascii="Comic Sans MS" w:hAnsi="Comic Sans MS" w:cs="Arial"/>
                <w:lang w:val="fr-FR"/>
              </w:rPr>
              <w:t>13:30 – 14:00</w:t>
            </w:r>
          </w:p>
        </w:tc>
        <w:tc>
          <w:tcPr>
            <w:tcW w:w="8221" w:type="dxa"/>
            <w:shd w:val="clear" w:color="auto" w:fill="auto"/>
          </w:tcPr>
          <w:p w14:paraId="2EC13E99" w14:textId="3447DD32" w:rsidR="00B07AD4" w:rsidRPr="00B07AD4" w:rsidRDefault="00B07AD4" w:rsidP="003E5B78">
            <w:pPr>
              <w:rPr>
                <w:rFonts w:ascii="Comic Sans MS" w:hAnsi="Comic Sans MS"/>
                <w:b/>
                <w:bCs/>
                <w:lang w:val="en-BE"/>
              </w:rPr>
            </w:pPr>
            <w:r w:rsidRPr="00B07AD4">
              <w:rPr>
                <w:rFonts w:ascii="Comic Sans MS" w:hAnsi="Comic Sans MS"/>
                <w:b/>
                <w:bCs/>
                <w:lang w:val="en-BE"/>
              </w:rPr>
              <w:t>“</w:t>
            </w:r>
            <w:r w:rsidRPr="00B07AD4">
              <w:rPr>
                <w:rFonts w:ascii="Comic Sans MS" w:hAnsi="Comic Sans MS"/>
                <w:b/>
                <w:bCs/>
                <w:lang w:val="fr-BE"/>
              </w:rPr>
              <w:t>L'intelligence brevet améliorée : pourquoi et comment combiner brevets et autres sources d'informations stratégiques ?</w:t>
            </w:r>
            <w:r w:rsidRPr="00B07AD4">
              <w:rPr>
                <w:rFonts w:ascii="Comic Sans MS" w:hAnsi="Comic Sans MS"/>
                <w:b/>
                <w:bCs/>
                <w:lang w:val="en-BE"/>
              </w:rPr>
              <w:t>”</w:t>
            </w:r>
          </w:p>
          <w:p w14:paraId="4A9F1C18" w14:textId="18508E06" w:rsidR="003E5B78" w:rsidRDefault="003E5B78" w:rsidP="003E5B78">
            <w:pPr>
              <w:rPr>
                <w:rFonts w:ascii="Comic Sans MS" w:hAnsi="Comic Sans MS"/>
                <w:i/>
                <w:iCs/>
                <w:lang w:val="fr-FR"/>
              </w:rPr>
            </w:pPr>
            <w:r w:rsidRPr="003E5B78">
              <w:rPr>
                <w:rFonts w:ascii="Comic Sans MS" w:hAnsi="Comic Sans MS" w:cs="Arial"/>
                <w:i/>
                <w:iCs/>
                <w:lang w:val="fr-FR"/>
              </w:rPr>
              <w:t xml:space="preserve">Par </w:t>
            </w:r>
            <w:r w:rsidR="00B07AD4">
              <w:rPr>
                <w:rFonts w:ascii="Comic Sans MS" w:hAnsi="Comic Sans MS" w:cs="Arial"/>
                <w:i/>
                <w:iCs/>
                <w:lang w:val="en-BE"/>
              </w:rPr>
              <w:t xml:space="preserve">Marina </w:t>
            </w:r>
            <w:proofErr w:type="spellStart"/>
            <w:r w:rsidR="00B07AD4">
              <w:rPr>
                <w:rFonts w:ascii="Comic Sans MS" w:hAnsi="Comic Sans MS" w:cs="Arial"/>
                <w:i/>
                <w:iCs/>
                <w:lang w:val="en-BE"/>
              </w:rPr>
              <w:t>Flamand</w:t>
            </w:r>
            <w:proofErr w:type="spellEnd"/>
            <w:r w:rsidR="00B07AD4">
              <w:rPr>
                <w:rFonts w:ascii="Comic Sans MS" w:hAnsi="Comic Sans MS" w:cs="Arial"/>
                <w:i/>
                <w:iCs/>
                <w:lang w:val="en-BE"/>
              </w:rPr>
              <w:t xml:space="preserve"> et </w:t>
            </w:r>
            <w:r w:rsidRPr="003E5B78">
              <w:rPr>
                <w:rFonts w:ascii="Comic Sans MS" w:hAnsi="Comic Sans MS"/>
                <w:i/>
                <w:iCs/>
                <w:lang w:val="fr-FR"/>
              </w:rPr>
              <w:t>Bernard Zozime (Université de Bordeaux)</w:t>
            </w:r>
          </w:p>
          <w:p w14:paraId="1598D863" w14:textId="7398DE8F" w:rsidR="00B15209" w:rsidRPr="003E5B78" w:rsidRDefault="00B15209" w:rsidP="003E5B78">
            <w:pPr>
              <w:rPr>
                <w:rFonts w:ascii="Comic Sans MS" w:hAnsi="Comic Sans MS"/>
                <w:i/>
                <w:iCs/>
                <w:lang w:val="fr-FR"/>
              </w:rPr>
            </w:pPr>
          </w:p>
        </w:tc>
      </w:tr>
      <w:tr w:rsidR="003E5B78" w:rsidRPr="003B19C7" w14:paraId="614CCB83" w14:textId="77777777" w:rsidTr="003E5B78">
        <w:tc>
          <w:tcPr>
            <w:tcW w:w="1668" w:type="dxa"/>
          </w:tcPr>
          <w:p w14:paraId="0B643847" w14:textId="7A14AA49" w:rsidR="003E5B78" w:rsidRDefault="003E5B78" w:rsidP="00AA78E5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14:05 - 15:05</w:t>
            </w:r>
          </w:p>
        </w:tc>
        <w:tc>
          <w:tcPr>
            <w:tcW w:w="8221" w:type="dxa"/>
            <w:shd w:val="clear" w:color="auto" w:fill="auto"/>
          </w:tcPr>
          <w:p w14:paraId="6ADCE899" w14:textId="090632E4" w:rsidR="003E5B78" w:rsidRPr="00FC63E4" w:rsidRDefault="00FC63E4" w:rsidP="00AA78E5">
            <w:pPr>
              <w:rPr>
                <w:rFonts w:ascii="Comic Sans MS" w:hAnsi="Comic Sans MS"/>
                <w:b/>
                <w:bCs/>
                <w:lang w:val="fr-FR"/>
              </w:rPr>
            </w:pPr>
            <w:r w:rsidRPr="00FC63E4">
              <w:rPr>
                <w:rFonts w:ascii="Comic Sans MS" w:hAnsi="Comic Sans MS"/>
                <w:b/>
                <w:bCs/>
                <w:lang w:val="fr-FR"/>
              </w:rPr>
              <w:t>« </w:t>
            </w:r>
            <w:r w:rsidR="003E5B78" w:rsidRPr="00FC63E4">
              <w:rPr>
                <w:rFonts w:ascii="Comic Sans MS" w:hAnsi="Comic Sans MS"/>
                <w:b/>
                <w:bCs/>
                <w:lang w:val="fr-FR"/>
              </w:rPr>
              <w:t>Licences : Comment retrouver les infos pertinentes</w:t>
            </w:r>
            <w:r w:rsidRPr="00FC63E4">
              <w:rPr>
                <w:rFonts w:ascii="Comic Sans MS" w:hAnsi="Comic Sans MS"/>
                <w:b/>
                <w:bCs/>
                <w:lang w:val="fr-FR"/>
              </w:rPr>
              <w:t> »</w:t>
            </w:r>
          </w:p>
          <w:p w14:paraId="6F66DC98" w14:textId="6EFAC5AB" w:rsidR="003E5B78" w:rsidRDefault="003E5B78" w:rsidP="00AA78E5">
            <w:pPr>
              <w:rPr>
                <w:rFonts w:ascii="Comic Sans MS" w:hAnsi="Comic Sans MS"/>
                <w:lang w:val="fr-FR"/>
              </w:rPr>
            </w:pPr>
            <w:r w:rsidRPr="003B19C7">
              <w:rPr>
                <w:rFonts w:ascii="Comic Sans MS" w:hAnsi="Comic Sans MS"/>
                <w:lang w:val="fr-FR"/>
              </w:rPr>
              <w:t>Par Philippe Simon</w:t>
            </w:r>
            <w:r w:rsidR="003B19C7" w:rsidRPr="003B19C7">
              <w:rPr>
                <w:rFonts w:ascii="Comic Sans MS" w:hAnsi="Comic Sans MS"/>
                <w:lang w:val="fr-FR"/>
              </w:rPr>
              <w:t xml:space="preserve"> (Partner, </w:t>
            </w:r>
            <w:proofErr w:type="spellStart"/>
            <w:r w:rsidR="003B19C7" w:rsidRPr="003B19C7">
              <w:rPr>
                <w:rFonts w:ascii="Comic Sans MS" w:hAnsi="Comic Sans MS"/>
                <w:lang w:val="fr-FR"/>
              </w:rPr>
              <w:t>Winnotek</w:t>
            </w:r>
            <w:proofErr w:type="spellEnd"/>
            <w:r w:rsidR="003B19C7" w:rsidRPr="003B19C7">
              <w:rPr>
                <w:rFonts w:ascii="Comic Sans MS" w:hAnsi="Comic Sans MS"/>
                <w:lang w:val="fr-FR"/>
              </w:rPr>
              <w:t>)</w:t>
            </w:r>
          </w:p>
          <w:p w14:paraId="1ECFB680" w14:textId="7A8585B1" w:rsidR="003E5B78" w:rsidRPr="00AA78E5" w:rsidRDefault="003E5B78" w:rsidP="00AA78E5">
            <w:pPr>
              <w:rPr>
                <w:rFonts w:ascii="Comic Sans MS" w:hAnsi="Comic Sans MS"/>
                <w:lang w:val="fr-FR"/>
              </w:rPr>
            </w:pPr>
          </w:p>
        </w:tc>
      </w:tr>
      <w:tr w:rsidR="003E5B78" w:rsidRPr="00CA57AC" w14:paraId="41E5AE35" w14:textId="77777777" w:rsidTr="003E5B78">
        <w:tc>
          <w:tcPr>
            <w:tcW w:w="1668" w:type="dxa"/>
          </w:tcPr>
          <w:p w14:paraId="5A285823" w14:textId="40098AD0" w:rsidR="003E5B78" w:rsidRPr="00467335" w:rsidRDefault="003E5B78" w:rsidP="00AA78E5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15:10 – 15:40</w:t>
            </w:r>
          </w:p>
        </w:tc>
        <w:tc>
          <w:tcPr>
            <w:tcW w:w="8221" w:type="dxa"/>
            <w:shd w:val="clear" w:color="auto" w:fill="auto"/>
          </w:tcPr>
          <w:p w14:paraId="3A14A84C" w14:textId="27F7796D" w:rsidR="003E5B78" w:rsidRPr="00FC63E4" w:rsidRDefault="00FC63E4" w:rsidP="00AA78E5">
            <w:pPr>
              <w:rPr>
                <w:rFonts w:ascii="Comic Sans MS" w:hAnsi="Comic Sans MS"/>
                <w:b/>
                <w:bCs/>
                <w:lang w:val="fr-FR"/>
              </w:rPr>
            </w:pPr>
            <w:r w:rsidRPr="00FC63E4">
              <w:rPr>
                <w:rFonts w:ascii="Comic Sans MS" w:hAnsi="Comic Sans MS"/>
                <w:b/>
                <w:bCs/>
                <w:lang w:val="fr-FR"/>
              </w:rPr>
              <w:t>« </w:t>
            </w:r>
            <w:r w:rsidR="003E5B78" w:rsidRPr="00FC63E4">
              <w:rPr>
                <w:rFonts w:ascii="Comic Sans MS" w:hAnsi="Comic Sans MS"/>
                <w:b/>
                <w:bCs/>
                <w:lang w:val="fr-FR"/>
              </w:rPr>
              <w:t>Valorisation et Evaluation Qualitative des Brevets</w:t>
            </w:r>
            <w:r w:rsidRPr="00FC63E4">
              <w:rPr>
                <w:rFonts w:ascii="Comic Sans MS" w:hAnsi="Comic Sans MS"/>
                <w:b/>
                <w:bCs/>
                <w:lang w:val="fr-FR"/>
              </w:rPr>
              <w:t> »</w:t>
            </w:r>
          </w:p>
          <w:p w14:paraId="58CA1C51" w14:textId="442810CB" w:rsidR="003E5B78" w:rsidRPr="00467335" w:rsidRDefault="003E5B78" w:rsidP="00FC63E4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Par </w:t>
            </w:r>
            <w:r w:rsidRPr="00467335">
              <w:rPr>
                <w:rFonts w:ascii="Comic Sans MS" w:hAnsi="Comic Sans MS"/>
                <w:lang w:val="fr-FR"/>
              </w:rPr>
              <w:t>Guillaume Schwab</w:t>
            </w:r>
            <w:r w:rsidR="00FC63E4">
              <w:rPr>
                <w:rFonts w:ascii="Comic Sans MS" w:hAnsi="Comic Sans MS"/>
                <w:lang w:val="fr-FR"/>
              </w:rPr>
              <w:t xml:space="preserve"> </w:t>
            </w:r>
            <w:r w:rsidR="00FC63E4" w:rsidRPr="00FC63E4">
              <w:rPr>
                <w:rFonts w:ascii="Comic Sans MS" w:hAnsi="Comic Sans MS"/>
                <w:i/>
                <w:iCs/>
                <w:lang w:val="fr-FR"/>
              </w:rPr>
              <w:t xml:space="preserve">(Ingénieur Veille Stratégique, </w:t>
            </w:r>
            <w:proofErr w:type="spellStart"/>
            <w:r w:rsidR="00FC63E4" w:rsidRPr="00FC63E4">
              <w:rPr>
                <w:rFonts w:ascii="Comic Sans MS" w:hAnsi="Comic Sans MS"/>
                <w:i/>
                <w:iCs/>
                <w:lang w:val="fr-FR"/>
              </w:rPr>
              <w:t>Régimbeau</w:t>
            </w:r>
            <w:proofErr w:type="spellEnd"/>
            <w:r w:rsidR="00FC63E4" w:rsidRPr="00FC63E4">
              <w:rPr>
                <w:rFonts w:ascii="Comic Sans MS" w:hAnsi="Comic Sans MS"/>
                <w:i/>
                <w:iCs/>
                <w:lang w:val="fr-FR"/>
              </w:rPr>
              <w:t>)</w:t>
            </w:r>
            <w:r w:rsidR="00FC63E4" w:rsidRPr="00FC63E4">
              <w:rPr>
                <w:lang w:val="fr-FR"/>
              </w:rPr>
              <w:br/>
            </w:r>
          </w:p>
        </w:tc>
      </w:tr>
      <w:tr w:rsidR="003E5B78" w:rsidRPr="00467335" w14:paraId="2E0EC35C" w14:textId="77777777" w:rsidTr="003E5B78">
        <w:tc>
          <w:tcPr>
            <w:tcW w:w="1668" w:type="dxa"/>
          </w:tcPr>
          <w:p w14:paraId="235909A3" w14:textId="786E0B0C" w:rsidR="003E5B78" w:rsidRPr="00467335" w:rsidRDefault="003E5B78" w:rsidP="00AA78E5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15:40-15:55</w:t>
            </w:r>
          </w:p>
        </w:tc>
        <w:tc>
          <w:tcPr>
            <w:tcW w:w="8221" w:type="dxa"/>
            <w:shd w:val="clear" w:color="auto" w:fill="auto"/>
          </w:tcPr>
          <w:p w14:paraId="29D378A6" w14:textId="24F59E92" w:rsidR="003E5B78" w:rsidRPr="00467335" w:rsidRDefault="003E5B78" w:rsidP="00AA78E5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Pause </w:t>
            </w:r>
          </w:p>
        </w:tc>
      </w:tr>
      <w:tr w:rsidR="003E5B78" w:rsidRPr="00CA57AC" w14:paraId="7728EB54" w14:textId="77777777" w:rsidTr="003E5B78">
        <w:tc>
          <w:tcPr>
            <w:tcW w:w="1668" w:type="dxa"/>
          </w:tcPr>
          <w:p w14:paraId="07696390" w14:textId="119A5355" w:rsidR="003E5B78" w:rsidRPr="00467335" w:rsidRDefault="003E5B78" w:rsidP="00AA78E5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15:55 – 16:25</w:t>
            </w:r>
          </w:p>
        </w:tc>
        <w:tc>
          <w:tcPr>
            <w:tcW w:w="8221" w:type="dxa"/>
            <w:shd w:val="clear" w:color="auto" w:fill="auto"/>
          </w:tcPr>
          <w:p w14:paraId="40712C84" w14:textId="20040AC2" w:rsidR="003E5B78" w:rsidRPr="00FC63E4" w:rsidRDefault="00FC63E4" w:rsidP="00AA78E5">
            <w:pPr>
              <w:rPr>
                <w:rFonts w:ascii="Comic Sans MS" w:hAnsi="Comic Sans MS"/>
                <w:b/>
                <w:bCs/>
                <w:lang w:val="fr-FR"/>
              </w:rPr>
            </w:pPr>
            <w:r w:rsidRPr="00FC63E4">
              <w:rPr>
                <w:rFonts w:ascii="Comic Sans MS" w:hAnsi="Comic Sans MS"/>
                <w:b/>
                <w:bCs/>
                <w:lang w:val="fr-FR"/>
              </w:rPr>
              <w:t>« </w:t>
            </w:r>
            <w:r w:rsidR="003E5B78" w:rsidRPr="00FC63E4">
              <w:rPr>
                <w:rFonts w:ascii="Comic Sans MS" w:hAnsi="Comic Sans MS"/>
                <w:b/>
                <w:bCs/>
                <w:lang w:val="fr-FR"/>
              </w:rPr>
              <w:t>Publications d</w:t>
            </w:r>
            <w:r w:rsidRPr="00FC63E4">
              <w:rPr>
                <w:rFonts w:ascii="Comic Sans MS" w:hAnsi="Comic Sans MS"/>
                <w:b/>
                <w:bCs/>
                <w:lang w:val="fr-FR"/>
              </w:rPr>
              <w:t>é</w:t>
            </w:r>
            <w:r w:rsidR="003E5B78" w:rsidRPr="00FC63E4">
              <w:rPr>
                <w:rFonts w:ascii="Comic Sans MS" w:hAnsi="Comic Sans MS"/>
                <w:b/>
                <w:bCs/>
                <w:lang w:val="fr-FR"/>
              </w:rPr>
              <w:t>fensives &amp; P</w:t>
            </w:r>
            <w:r>
              <w:rPr>
                <w:rFonts w:ascii="Comic Sans MS" w:hAnsi="Comic Sans MS"/>
                <w:b/>
                <w:bCs/>
                <w:lang w:val="fr-FR"/>
              </w:rPr>
              <w:t>ublications Non-Brevets</w:t>
            </w:r>
            <w:r w:rsidRPr="00FC63E4">
              <w:rPr>
                <w:rFonts w:ascii="Comic Sans MS" w:hAnsi="Comic Sans MS"/>
                <w:b/>
                <w:bCs/>
                <w:lang w:val="fr-FR"/>
              </w:rPr>
              <w:t> »</w:t>
            </w:r>
          </w:p>
          <w:p w14:paraId="715FEB95" w14:textId="6B5E3E21" w:rsidR="003E5B78" w:rsidRPr="003E5B78" w:rsidRDefault="003E5B78" w:rsidP="00AA78E5">
            <w:pPr>
              <w:rPr>
                <w:rFonts w:ascii="Comic Sans MS" w:hAnsi="Comic Sans MS"/>
                <w:lang w:val="fr-FR"/>
              </w:rPr>
            </w:pPr>
            <w:r w:rsidRPr="003E5B78">
              <w:rPr>
                <w:rFonts w:ascii="Comic Sans MS" w:hAnsi="Comic Sans MS"/>
                <w:lang w:val="fr-FR"/>
              </w:rPr>
              <w:t>P</w:t>
            </w:r>
            <w:r>
              <w:rPr>
                <w:rFonts w:ascii="Comic Sans MS" w:hAnsi="Comic Sans MS"/>
                <w:lang w:val="fr-FR"/>
              </w:rPr>
              <w:t xml:space="preserve">ar </w:t>
            </w:r>
            <w:r w:rsidRPr="003E5B78">
              <w:rPr>
                <w:rFonts w:ascii="Comic Sans MS" w:hAnsi="Comic Sans MS"/>
                <w:lang w:val="fr-FR"/>
              </w:rPr>
              <w:t>François Libmann</w:t>
            </w:r>
            <w:r>
              <w:rPr>
                <w:rFonts w:ascii="Comic Sans MS" w:hAnsi="Comic Sans MS"/>
                <w:lang w:val="fr-FR"/>
              </w:rPr>
              <w:t xml:space="preserve"> (FLA Consultants)</w:t>
            </w:r>
          </w:p>
          <w:p w14:paraId="711D3532" w14:textId="37E1ED78" w:rsidR="003E5B78" w:rsidRPr="003E5B78" w:rsidRDefault="003E5B78" w:rsidP="00AA78E5">
            <w:pPr>
              <w:rPr>
                <w:rFonts w:ascii="Comic Sans MS" w:hAnsi="Comic Sans MS"/>
                <w:lang w:val="fr-FR"/>
              </w:rPr>
            </w:pPr>
          </w:p>
        </w:tc>
      </w:tr>
      <w:tr w:rsidR="003E5B78" w:rsidRPr="00467335" w14:paraId="41ED05BE" w14:textId="77777777" w:rsidTr="003E5B78">
        <w:tc>
          <w:tcPr>
            <w:tcW w:w="1668" w:type="dxa"/>
          </w:tcPr>
          <w:p w14:paraId="77D8FC29" w14:textId="123BD09D" w:rsidR="003E5B78" w:rsidRPr="00467335" w:rsidRDefault="003E5B78" w:rsidP="00AA78E5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16:30 – 16:45</w:t>
            </w:r>
          </w:p>
        </w:tc>
        <w:tc>
          <w:tcPr>
            <w:tcW w:w="8221" w:type="dxa"/>
            <w:shd w:val="clear" w:color="auto" w:fill="auto"/>
          </w:tcPr>
          <w:p w14:paraId="055CB055" w14:textId="3BF84456" w:rsidR="003E5B78" w:rsidRPr="00FC63E4" w:rsidRDefault="003E5B78" w:rsidP="00AA78E5">
            <w:pPr>
              <w:rPr>
                <w:rFonts w:ascii="Comic Sans MS" w:hAnsi="Comic Sans MS"/>
                <w:b/>
                <w:bCs/>
                <w:lang w:val="fr-BE"/>
              </w:rPr>
            </w:pPr>
            <w:r w:rsidRPr="00FC63E4">
              <w:rPr>
                <w:rFonts w:ascii="Comic Sans MS" w:hAnsi="Comic Sans MS"/>
                <w:b/>
                <w:bCs/>
                <w:lang w:val="fr-BE"/>
              </w:rPr>
              <w:t xml:space="preserve">« </w:t>
            </w:r>
            <w:r w:rsidRPr="00FC63E4">
              <w:rPr>
                <w:rFonts w:ascii="Comic Sans MS" w:hAnsi="Comic Sans MS"/>
                <w:b/>
                <w:bCs/>
                <w:i/>
                <w:iCs/>
                <w:lang w:val="fr-BE"/>
              </w:rPr>
              <w:t>OneNote -  au service d’un spécialiste en information brevet</w:t>
            </w:r>
            <w:r w:rsidRPr="00FC63E4">
              <w:rPr>
                <w:rFonts w:ascii="Comic Sans MS" w:hAnsi="Comic Sans MS"/>
                <w:b/>
                <w:bCs/>
                <w:lang w:val="fr-BE"/>
              </w:rPr>
              <w:t> »</w:t>
            </w:r>
          </w:p>
          <w:p w14:paraId="1DA5B724" w14:textId="1D6B1E21" w:rsidR="003E5B78" w:rsidRDefault="003E5B78" w:rsidP="00AA78E5">
            <w:pPr>
              <w:rPr>
                <w:rFonts w:ascii="Comic Sans MS" w:hAnsi="Comic Sans MS"/>
                <w:lang w:val="fr-FR"/>
              </w:rPr>
            </w:pPr>
            <w:r w:rsidRPr="00116591">
              <w:rPr>
                <w:rFonts w:ascii="Comic Sans MS" w:hAnsi="Comic Sans MS"/>
                <w:lang w:val="fr-BE"/>
              </w:rPr>
              <w:t>Par</w:t>
            </w:r>
            <w:r w:rsidRPr="00116591">
              <w:rPr>
                <w:lang w:val="fr-BE"/>
              </w:rPr>
              <w:t xml:space="preserve"> </w:t>
            </w:r>
            <w:r w:rsidRPr="00116591">
              <w:rPr>
                <w:rFonts w:ascii="Comic Sans MS" w:hAnsi="Comic Sans MS"/>
                <w:lang w:val="fr-FR"/>
              </w:rPr>
              <w:t>Irina Nircha</w:t>
            </w:r>
            <w:r w:rsidR="00853BBD">
              <w:rPr>
                <w:rFonts w:ascii="Comic Sans MS" w:hAnsi="Comic Sans MS"/>
                <w:lang w:val="fr-FR"/>
              </w:rPr>
              <w:t xml:space="preserve"> (</w:t>
            </w:r>
            <w:proofErr w:type="spellStart"/>
            <w:r w:rsidR="00853BBD">
              <w:rPr>
                <w:rFonts w:ascii="Comic Sans MS" w:hAnsi="Comic Sans MS"/>
                <w:lang w:val="fr-FR"/>
              </w:rPr>
              <w:t>Lhoist</w:t>
            </w:r>
            <w:proofErr w:type="spellEnd"/>
            <w:r w:rsidR="00853BBD">
              <w:rPr>
                <w:rFonts w:ascii="Comic Sans MS" w:hAnsi="Comic Sans MS"/>
                <w:lang w:val="fr-FR"/>
              </w:rPr>
              <w:t>)</w:t>
            </w:r>
          </w:p>
          <w:p w14:paraId="5A4E9A78" w14:textId="6187466D" w:rsidR="003E5B78" w:rsidRPr="00467335" w:rsidRDefault="003E5B78" w:rsidP="00AA78E5">
            <w:pPr>
              <w:rPr>
                <w:rFonts w:ascii="Comic Sans MS" w:hAnsi="Comic Sans MS"/>
                <w:lang w:val="fr-FR"/>
              </w:rPr>
            </w:pPr>
          </w:p>
        </w:tc>
      </w:tr>
      <w:tr w:rsidR="003E5B78" w:rsidRPr="00190955" w14:paraId="451ED333" w14:textId="77777777" w:rsidTr="003E5B78">
        <w:tc>
          <w:tcPr>
            <w:tcW w:w="1668" w:type="dxa"/>
          </w:tcPr>
          <w:p w14:paraId="3D0231E0" w14:textId="6C307F5C" w:rsidR="003E5B78" w:rsidRDefault="003E5B78" w:rsidP="00AA78E5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16:45-16:50</w:t>
            </w:r>
          </w:p>
        </w:tc>
        <w:tc>
          <w:tcPr>
            <w:tcW w:w="8221" w:type="dxa"/>
            <w:shd w:val="clear" w:color="auto" w:fill="auto"/>
          </w:tcPr>
          <w:p w14:paraId="18402EC7" w14:textId="46096DAD" w:rsidR="003E5B78" w:rsidRPr="00467335" w:rsidRDefault="003E5B78" w:rsidP="00AA78E5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Le mot de clôture </w:t>
            </w:r>
          </w:p>
        </w:tc>
      </w:tr>
      <w:bookmarkEnd w:id="0"/>
    </w:tbl>
    <w:p w14:paraId="726BDF99" w14:textId="529F1C7B" w:rsidR="00AA78E5" w:rsidRDefault="00AA78E5">
      <w:pPr>
        <w:spacing w:after="200" w:line="276" w:lineRule="auto"/>
        <w:rPr>
          <w:lang w:val="fr-FR"/>
        </w:rPr>
      </w:pPr>
    </w:p>
    <w:sectPr w:rsidR="00AA78E5" w:rsidSect="00D26A3D">
      <w:footerReference w:type="default" r:id="rId9"/>
      <w:pgSz w:w="11906" w:h="16838" w:code="9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04110" w14:textId="77777777" w:rsidR="00D26A3D" w:rsidRDefault="00D26A3D" w:rsidP="0078251C">
      <w:r>
        <w:separator/>
      </w:r>
    </w:p>
  </w:endnote>
  <w:endnote w:type="continuationSeparator" w:id="0">
    <w:p w14:paraId="0A61AB96" w14:textId="77777777" w:rsidR="00D26A3D" w:rsidRDefault="00D26A3D" w:rsidP="0078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E5F5A" w14:textId="77777777" w:rsidR="00D26A3D" w:rsidRDefault="0078251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345CCD3F" w14:textId="77777777" w:rsidR="00D26A3D" w:rsidRDefault="00D26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4A969" w14:textId="77777777" w:rsidR="00D26A3D" w:rsidRDefault="00D26A3D" w:rsidP="0078251C">
      <w:r>
        <w:separator/>
      </w:r>
    </w:p>
  </w:footnote>
  <w:footnote w:type="continuationSeparator" w:id="0">
    <w:p w14:paraId="2A9529F4" w14:textId="77777777" w:rsidR="00D26A3D" w:rsidRDefault="00D26A3D" w:rsidP="00782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A78E5"/>
    <w:rsid w:val="00005662"/>
    <w:rsid w:val="00093B92"/>
    <w:rsid w:val="000D11DF"/>
    <w:rsid w:val="00116591"/>
    <w:rsid w:val="00163CC6"/>
    <w:rsid w:val="00190955"/>
    <w:rsid w:val="002377C4"/>
    <w:rsid w:val="00311E22"/>
    <w:rsid w:val="0039024F"/>
    <w:rsid w:val="003B19C7"/>
    <w:rsid w:val="003E5B78"/>
    <w:rsid w:val="004638C7"/>
    <w:rsid w:val="004834C8"/>
    <w:rsid w:val="006755AD"/>
    <w:rsid w:val="006B63F8"/>
    <w:rsid w:val="006C29C6"/>
    <w:rsid w:val="0078251C"/>
    <w:rsid w:val="007B22BB"/>
    <w:rsid w:val="007C6903"/>
    <w:rsid w:val="00853BBD"/>
    <w:rsid w:val="00872B8B"/>
    <w:rsid w:val="00A23B2E"/>
    <w:rsid w:val="00A3512C"/>
    <w:rsid w:val="00A4108E"/>
    <w:rsid w:val="00AA78E5"/>
    <w:rsid w:val="00AD27F1"/>
    <w:rsid w:val="00B07AD4"/>
    <w:rsid w:val="00B15209"/>
    <w:rsid w:val="00CA57AC"/>
    <w:rsid w:val="00CD6583"/>
    <w:rsid w:val="00CE5D0A"/>
    <w:rsid w:val="00D10385"/>
    <w:rsid w:val="00D26A3D"/>
    <w:rsid w:val="00D85C38"/>
    <w:rsid w:val="00DE4C69"/>
    <w:rsid w:val="00E41B4E"/>
    <w:rsid w:val="00E51812"/>
    <w:rsid w:val="00E67A4D"/>
    <w:rsid w:val="00E81CD5"/>
    <w:rsid w:val="00F67FC3"/>
    <w:rsid w:val="00FC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,"/>
  <w14:docId w14:val="4A3E0E08"/>
  <w15:chartTrackingRefBased/>
  <w15:docId w15:val="{198337EF-AFAF-485D-8384-8C0F6717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78E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8E5"/>
    <w:pPr>
      <w:keepNext/>
      <w:keepLines/>
      <w:spacing w:before="480"/>
      <w:outlineLvl w:val="0"/>
    </w:pPr>
    <w:rPr>
      <w:rFonts w:ascii="Cambria" w:eastAsia="SimSun" w:hAnsi="Cambria" w:cs="Angsana New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8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8E5"/>
    <w:rPr>
      <w:rFonts w:ascii="Cambria" w:eastAsia="SimSun" w:hAnsi="Cambria" w:cs="Angsana New"/>
      <w:b/>
      <w:bCs/>
      <w:color w:val="365F91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78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8E5"/>
    <w:rPr>
      <w:rFonts w:ascii="Calibri" w:eastAsia="Times New Roman" w:hAnsi="Calibri" w:cs="Times New Roman"/>
      <w:lang w:eastAsia="en-US"/>
    </w:rPr>
  </w:style>
  <w:style w:type="character" w:styleId="Hyperlink">
    <w:name w:val="Hyperlink"/>
    <w:uiPriority w:val="99"/>
    <w:unhideWhenUsed/>
    <w:rsid w:val="00AA78E5"/>
    <w:rPr>
      <w:color w:val="0000FF"/>
      <w:u w:val="single"/>
    </w:rPr>
  </w:style>
  <w:style w:type="character" w:styleId="Emphasis">
    <w:name w:val="Emphasis"/>
    <w:uiPriority w:val="20"/>
    <w:qFormat/>
    <w:rsid w:val="00AA78E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A78E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B6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3F8"/>
    <w:rPr>
      <w:rFonts w:ascii="Calibri" w:eastAsia="Times New Roman" w:hAnsi="Calibri" w:cs="Times New Roman"/>
      <w:lang w:eastAsia="en-US"/>
    </w:rPr>
  </w:style>
  <w:style w:type="table" w:styleId="TableGrid">
    <w:name w:val="Table Grid"/>
    <w:basedOn w:val="TableNormal"/>
    <w:uiPriority w:val="59"/>
    <w:rsid w:val="006B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11E22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C63E4"/>
  </w:style>
  <w:style w:type="character" w:customStyle="1" w:styleId="DateChar">
    <w:name w:val="Date Char"/>
    <w:basedOn w:val="DefaultParagraphFont"/>
    <w:link w:val="Date"/>
    <w:uiPriority w:val="99"/>
    <w:semiHidden/>
    <w:rsid w:val="00FC63E4"/>
    <w:rPr>
      <w:rFonts w:ascii="Calibri" w:eastAsia="Times New Roman" w:hAnsi="Calibri" w:cs="Times New Roman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351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512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624715386584AAFF08DE426DA556A" ma:contentTypeVersion="14" ma:contentTypeDescription="Create a new document." ma:contentTypeScope="" ma:versionID="b75eb0145c328165be66cc0346474b56">
  <xsd:schema xmlns:xsd="http://www.w3.org/2001/XMLSchema" xmlns:xs="http://www.w3.org/2001/XMLSchema" xmlns:p="http://schemas.microsoft.com/office/2006/metadata/properties" xmlns:ns3="ee709259-d4a7-4869-bd52-e3403191ae8b" xmlns:ns4="32c8a97b-6dff-4beb-8f12-1fad90a12249" targetNamespace="http://schemas.microsoft.com/office/2006/metadata/properties" ma:root="true" ma:fieldsID="15a9afa08ed1115e1444bcc013edb114" ns3:_="" ns4:_="">
    <xsd:import namespace="ee709259-d4a7-4869-bd52-e3403191ae8b"/>
    <xsd:import namespace="32c8a97b-6dff-4beb-8f12-1fad90a122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09259-d4a7-4869-bd52-e3403191ae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8a97b-6dff-4beb-8f12-1fad90a12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4D7809-8CCE-4CCD-B00E-9049985712A8}">
  <ds:schemaRefs>
    <ds:schemaRef ds:uri="http://purl.org/dc/elements/1.1/"/>
    <ds:schemaRef ds:uri="http://schemas.microsoft.com/office/2006/metadata/properties"/>
    <ds:schemaRef ds:uri="ee709259-d4a7-4869-bd52-e3403191ae8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2c8a97b-6dff-4beb-8f12-1fad90a1224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D21266-D487-46C0-BD0B-C8477BDD2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09259-d4a7-4869-bd52-e3403191ae8b"/>
    <ds:schemaRef ds:uri="32c8a97b-6dff-4beb-8f12-1fad90a12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3B9716-3282-4B2D-B4AA-C90FBDE03C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allnex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Baudour</dc:creator>
  <cp:keywords/>
  <dc:description/>
  <cp:lastModifiedBy>Frederic Baudour</cp:lastModifiedBy>
  <cp:revision>2</cp:revision>
  <dcterms:created xsi:type="dcterms:W3CDTF">2022-04-07T09:39:00Z</dcterms:created>
  <dcterms:modified xsi:type="dcterms:W3CDTF">2022-04-07T09:39:00Z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0x01010058C624715386584AAFF08DE426DA556A</vt:lpwstr>
  </property>
</Properties>
</file>